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1A3" w:rsidRPr="002D3050" w:rsidRDefault="0054467A" w:rsidP="0054467A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:rsidTr="0054467A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54467A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B70B47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B70B47">
              <w:rPr>
                <w:sz w:val="24"/>
                <w:szCs w:val="24"/>
              </w:rPr>
              <w:t>4КВТп-1-25</w:t>
            </w:r>
            <w:r>
              <w:rPr>
                <w:sz w:val="24"/>
                <w:szCs w:val="24"/>
              </w:rPr>
              <w:t>/</w:t>
            </w:r>
            <w:r w:rsidRPr="00B70B47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 xml:space="preserve">пропитанной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54467A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54467A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A3C1C" w:rsidRPr="002D3050" w:rsidTr="0054467A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:rsidTr="0054467A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B70B47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25; </w:t>
            </w:r>
            <w:r w:rsidR="000B3DD3">
              <w:rPr>
                <w:sz w:val="24"/>
                <w:szCs w:val="24"/>
              </w:rPr>
              <w:t>35; 50</w:t>
            </w:r>
          </w:p>
        </w:tc>
      </w:tr>
      <w:tr w:rsidR="0079256E" w:rsidRPr="002D3050" w:rsidTr="0054467A">
        <w:trPr>
          <w:trHeight w:val="70"/>
        </w:trPr>
        <w:tc>
          <w:tcPr>
            <w:tcW w:w="1560" w:type="dxa"/>
            <w:vMerge/>
            <w:vAlign w:val="center"/>
          </w:tcPr>
          <w:p w:rsidR="0079256E" w:rsidRPr="002D3050" w:rsidRDefault="0079256E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9256E" w:rsidRPr="002D3050" w:rsidRDefault="0079256E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9256E" w:rsidRDefault="0079256E" w:rsidP="00E0234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79256E" w:rsidRDefault="0079256E" w:rsidP="00E0234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79256E" w:rsidRDefault="0079256E" w:rsidP="00E0234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79256E" w:rsidRDefault="0079256E" w:rsidP="00E0234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соединяемых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 xml:space="preserve">), сверху устанавливается </w:t>
            </w:r>
            <w:r w:rsidR="0049749F">
              <w:rPr>
                <w:sz w:val="24"/>
                <w:szCs w:val="24"/>
                <w:highlight w:val="red"/>
              </w:rPr>
              <w:t>термоусаживаемая манжета</w:t>
            </w:r>
            <w:r>
              <w:rPr>
                <w:sz w:val="24"/>
                <w:szCs w:val="24"/>
              </w:rPr>
              <w:t>;</w:t>
            </w:r>
          </w:p>
          <w:p w:rsidR="0079256E" w:rsidRDefault="0079256E" w:rsidP="00E02349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79256E" w:rsidRDefault="0079256E" w:rsidP="00E02349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79256E" w:rsidRPr="002D3050" w:rsidRDefault="0079256E" w:rsidP="00E0234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54467A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49749F" w:rsidP="00BA64B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муфта </w:t>
            </w:r>
            <w:r>
              <w:rPr>
                <w:sz w:val="24"/>
                <w:szCs w:val="24"/>
                <w:highlight w:val="red"/>
                <w:u w:val="single"/>
              </w:rPr>
              <w:t>комплектуется наконечниками с одним контактным болтом</w:t>
            </w:r>
            <w:r>
              <w:rPr>
                <w:sz w:val="24"/>
                <w:szCs w:val="24"/>
                <w:highlight w:val="red"/>
              </w:rPr>
              <w:t xml:space="preserve"> под ключ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>
              <w:rPr>
                <w:sz w:val="24"/>
                <w:szCs w:val="24"/>
                <w:highlight w:val="red"/>
              </w:rPr>
              <w:t xml:space="preserve">14 или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 w:rsidRPr="008312A9">
              <w:rPr>
                <w:sz w:val="24"/>
                <w:szCs w:val="24"/>
                <w:highlight w:val="red"/>
              </w:rPr>
              <w:t>12</w:t>
            </w:r>
            <w:r>
              <w:rPr>
                <w:sz w:val="24"/>
                <w:szCs w:val="24"/>
                <w:highlight w:val="red"/>
              </w:rPr>
              <w:t>,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54467A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54467A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54467A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54467A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54467A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54467A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54467A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49749F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54467A" w:rsidTr="0054467A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67A" w:rsidRDefault="0054467A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54467A" w:rsidTr="0054467A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4467A" w:rsidRDefault="0054467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:rsidR="006331DC" w:rsidRPr="0049749F" w:rsidRDefault="006331DC" w:rsidP="0049749F">
      <w:pPr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bookmarkStart w:id="0" w:name="_GoBack"/>
      <w:bookmarkEnd w:id="0"/>
    </w:p>
    <w:sectPr w:rsidR="006331DC" w:rsidRPr="0049749F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76E2" w:rsidRDefault="009F76E2">
      <w:r>
        <w:separator/>
      </w:r>
    </w:p>
  </w:endnote>
  <w:endnote w:type="continuationSeparator" w:id="0">
    <w:p w:rsidR="009F76E2" w:rsidRDefault="009F7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76E2" w:rsidRDefault="009F76E2">
      <w:r>
        <w:separator/>
      </w:r>
    </w:p>
  </w:footnote>
  <w:footnote w:type="continuationSeparator" w:id="0">
    <w:p w:rsidR="009F76E2" w:rsidRDefault="009F76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1A50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3DD3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0F7F7E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716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352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5E8E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C7962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49F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48C9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467A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5F3B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56E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6E2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24E2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0B47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4B5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3B22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7BA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5C81D9"/>
  <w15:docId w15:val="{A98E23C0-97E3-45E4-B4DF-C6DA733ED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1C071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1C07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52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A1D4345C-FF5E-4A3E-9762-E9AADB400C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3F4971-0852-48AE-8322-4CD95C564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97</cp:revision>
  <cp:lastPrinted>2010-09-30T13:29:00Z</cp:lastPrinted>
  <dcterms:created xsi:type="dcterms:W3CDTF">2014-07-10T09:44:00Z</dcterms:created>
  <dcterms:modified xsi:type="dcterms:W3CDTF">2017-09-11T13:37:00Z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